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4388" w14:textId="5EA2E586" w:rsidR="00AF726C" w:rsidRDefault="00AF726C" w:rsidP="00AF726C">
      <w:r>
        <w:t>Zoznam upozornení týkajúcich sa bezpečnosti pohárov je založený na požiadavkách nariadenia (EÚ) 2023/988 o všeobecnej bezpečnosti výrobkov (GPSR):</w:t>
      </w:r>
    </w:p>
    <w:p w14:paraId="66B29CBC" w14:textId="77777777" w:rsidR="00AF726C" w:rsidRDefault="00AF726C" w:rsidP="00AF726C"/>
    <w:p w14:paraId="0645515D" w14:textId="3EAD8CFF" w:rsidR="005F501A" w:rsidRDefault="00AF726C" w:rsidP="005D6189">
      <w:r>
        <w:t>1.Dávajte si pozor na poškodenie:</w:t>
      </w:r>
      <w:r>
        <w:br/>
        <w:t xml:space="preserve">* Skontrolujte, či poháre nemajú praskliny, vydutia alebo ostré hrany. Poškodené poháre môžu byť nebezpečné pri používaní. </w:t>
      </w:r>
      <w:r w:rsidR="00136023">
        <w:t>Hrozí riziko porezania.</w:t>
      </w:r>
      <w:r>
        <w:br/>
        <w:t>2. Vyhýbajte sa extrémnym teplotám:</w:t>
      </w:r>
      <w:r>
        <w:br/>
        <w:t xml:space="preserve">* Nenalievajte vriacu vodu do studených sklenených pohárov, pretože môžu prasknúť. Podobne sa vyhnite náhlym zmenám teplôt, napríklad vkladaním horúceho riadu do studenej vody. </w:t>
      </w:r>
      <w:r>
        <w:br/>
        <w:t>3. Vyberte si vhodný pohár na nápoj:</w:t>
      </w:r>
      <w:r>
        <w:br/>
        <w:t xml:space="preserve">* Používajte poháre vhodné pre typ nápoja (napr. poháre na pivo z hrubšieho skla, poháre na kávu alebo čaj odolné voči teplotám). </w:t>
      </w:r>
      <w:r>
        <w:br/>
        <w:t>4. Umývajte opatrne:</w:t>
      </w:r>
      <w:r>
        <w:br/>
        <w:t xml:space="preserve">* Pri umývaní pohárov sa vyhnite používaniu hrubých špongií a agresívnych čistiacich prostriedkov, ktoré môžu poškriabať alebo poškodiť povrch. </w:t>
      </w:r>
      <w:r w:rsidR="00CD6328">
        <w:br/>
      </w:r>
      <w:r w:rsidR="00CD6328" w:rsidRPr="00CD6328">
        <w:t xml:space="preserve">* Vyhnite sa prudkým zmenám teploty počas umývania, aby ste zabránili praskaniu skla. </w:t>
      </w:r>
      <w:r w:rsidR="00CD6328">
        <w:br/>
      </w:r>
      <w:r w:rsidR="00CD6328" w:rsidRPr="00CD6328">
        <w:t>* Niektoré poháre nemusia byť vhodné na umývanie v umývačke riadu. Skontrolujte odporúčania výrobcu.</w:t>
      </w:r>
      <w:r>
        <w:br/>
        <w:t>5. Opatrne s alkoholom:</w:t>
      </w:r>
      <w:r>
        <w:br/>
        <w:t xml:space="preserve">* Poháre na pivo a iné nápoje sa často používajú na alkohol. Pamätajte na zodpovedné požívanie alkoholu. </w:t>
      </w:r>
      <w:r>
        <w:br/>
        <w:t>6. Dávajte pozor na deti:</w:t>
      </w:r>
      <w:r>
        <w:br/>
        <w:t>* Uchovávajte sklenené nádoby mimo dosahu detí. Malé deti môžu ľahko rozbiť pohár a zraniť sa úlomkami</w:t>
      </w:r>
      <w:r w:rsidR="00136023">
        <w:t xml:space="preserve"> a črepinami</w:t>
      </w:r>
      <w:r>
        <w:t xml:space="preserve">. </w:t>
      </w:r>
      <w:r>
        <w:br/>
        <w:t>7. Bezpečné skladovanie:</w:t>
      </w:r>
      <w:r>
        <w:br/>
        <w:t xml:space="preserve">* Uchovávajte poháre na stabilnom mieste, aby ste predišli ich pádu a rozbitiu. </w:t>
      </w:r>
      <w:r>
        <w:br/>
        <w:t>8. Jemné čistenie:</w:t>
      </w:r>
      <w:r>
        <w:br/>
        <w:t xml:space="preserve">* Jemne čistite poháre, aby ste predišli poškodeniu, najmä ak sú zdobené alebo vyrobené z tenkého skla. </w:t>
      </w:r>
      <w:r>
        <w:br/>
        <w:t>9. Horúce nápoje:</w:t>
      </w:r>
      <w:r>
        <w:br/>
        <w:t xml:space="preserve">* Buďte opatrní pri nalievaní horúcich nápojov. </w:t>
      </w:r>
      <w:r w:rsidR="00CD6328">
        <w:t>Skontrolujte odporúčania výrobcu, či je pohár vhodný na horúce nápoje.</w:t>
      </w:r>
      <w:r>
        <w:br/>
        <w:t>10. Ostré predmety:</w:t>
      </w:r>
      <w:r>
        <w:br/>
        <w:t>* Dávajte si pozor na lyžičky a iné ostré predmety, ktoré vkladáte do pohárov</w:t>
      </w:r>
      <w:r w:rsidR="0063669C">
        <w:t>, aby nedošlo k poškodeniu pohára</w:t>
      </w:r>
      <w:r>
        <w:t>.</w:t>
      </w:r>
      <w:r w:rsidR="00CD6328">
        <w:br/>
        <w:t>* P</w:t>
      </w:r>
      <w:r w:rsidR="00CD6328" w:rsidRPr="00CD6328">
        <w:t>oškodené poháre</w:t>
      </w:r>
      <w:r w:rsidR="00CD6328">
        <w:t xml:space="preserve"> nepoužívajte</w:t>
      </w:r>
      <w:r w:rsidR="005D6189">
        <w:br/>
        <w:t>11</w:t>
      </w:r>
      <w:r w:rsidR="005D6189">
        <w:t>. Ochrana životného prostredia:</w:t>
      </w:r>
      <w:r w:rsidR="005D6189">
        <w:br/>
      </w:r>
      <w:r w:rsidR="005D6189">
        <w:t xml:space="preserve">* Postupujte s výrobkom v súlade so zásadami starostlivosti o životné prostredie. </w:t>
      </w:r>
      <w:r w:rsidR="005D6189">
        <w:br/>
      </w:r>
      <w:r w:rsidR="005D6189">
        <w:t>* Odovzdajte rozbité sklo na recykláciu.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1FD6"/>
    <w:multiLevelType w:val="hybridMultilevel"/>
    <w:tmpl w:val="ABBE4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63E"/>
    <w:multiLevelType w:val="hybridMultilevel"/>
    <w:tmpl w:val="ACEE9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5F77"/>
    <w:multiLevelType w:val="hybridMultilevel"/>
    <w:tmpl w:val="1EECC4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04C7"/>
    <w:multiLevelType w:val="hybridMultilevel"/>
    <w:tmpl w:val="4C42F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10815">
    <w:abstractNumId w:val="2"/>
  </w:num>
  <w:num w:numId="2" w16cid:durableId="625282253">
    <w:abstractNumId w:val="1"/>
  </w:num>
  <w:num w:numId="3" w16cid:durableId="1418093772">
    <w:abstractNumId w:val="3"/>
  </w:num>
  <w:num w:numId="4" w16cid:durableId="18358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6C"/>
    <w:rsid w:val="00136023"/>
    <w:rsid w:val="004F31F2"/>
    <w:rsid w:val="005D6189"/>
    <w:rsid w:val="005F501A"/>
    <w:rsid w:val="006241A9"/>
    <w:rsid w:val="0063669C"/>
    <w:rsid w:val="00AD52DE"/>
    <w:rsid w:val="00AF726C"/>
    <w:rsid w:val="00B06ACA"/>
    <w:rsid w:val="00CD6328"/>
    <w:rsid w:val="00D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BD60"/>
  <w15:chartTrackingRefBased/>
  <w15:docId w15:val="{AF2A3DD4-1DC5-4CA8-85F7-C02DB783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7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7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7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7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7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72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72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72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72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72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72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72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72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726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7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726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7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4</cp:revision>
  <dcterms:created xsi:type="dcterms:W3CDTF">2025-08-05T09:54:00Z</dcterms:created>
  <dcterms:modified xsi:type="dcterms:W3CDTF">2025-09-26T08:37:00Z</dcterms:modified>
</cp:coreProperties>
</file>